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DC5319" w14:paraId="6F0C56FD" w14:textId="77777777" w:rsidTr="006A07A9">
        <w:trPr>
          <w:trHeight w:val="851"/>
        </w:trPr>
        <w:tc>
          <w:tcPr>
            <w:tcW w:w="10450" w:type="dxa"/>
            <w:tcBorders>
              <w:top w:val="nil"/>
              <w:left w:val="nil"/>
              <w:bottom w:val="nil"/>
              <w:right w:val="nil"/>
            </w:tcBorders>
            <w:shd w:val="clear" w:color="auto" w:fill="DBE3F3"/>
            <w:vAlign w:val="center"/>
          </w:tcPr>
          <w:p w14:paraId="0491F90F" w14:textId="1F8AD255" w:rsidR="00D55C9D" w:rsidRPr="009C29D8" w:rsidRDefault="006A07A9" w:rsidP="006A07A9">
            <w:pPr>
              <w:rPr>
                <w:rFonts w:ascii="メイリオ" w:eastAsia="メイリオ" w:hAnsi="メイリオ"/>
                <w:b/>
                <w:sz w:val="32"/>
                <w:szCs w:val="32"/>
              </w:rPr>
            </w:pP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8480" behindDoc="0" locked="0" layoutInCell="1" allowOverlap="1" wp14:anchorId="1B2429FF" wp14:editId="2736515C">
                  <wp:simplePos x="0" y="0"/>
                  <wp:positionH relativeFrom="column">
                    <wp:posOffset>5239385</wp:posOffset>
                  </wp:positionH>
                  <wp:positionV relativeFrom="paragraph">
                    <wp:posOffset>75565</wp:posOffset>
                  </wp:positionV>
                  <wp:extent cx="1209040" cy="227965"/>
                  <wp:effectExtent l="0" t="0" r="0" b="635"/>
                  <wp:wrapNone/>
                  <wp:docPr id="10" name="図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A176FA-F9B1-AF49-9AD1-125BC29D1C6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図 9">
                            <a:extLst>
                              <a:ext uri="{FF2B5EF4-FFF2-40B4-BE49-F238E27FC236}">
                                <a16:creationId xmlns:a16="http://schemas.microsoft.com/office/drawing/2014/main" id="{55A176FA-F9B1-AF49-9AD1-125BC29D1C6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040" cy="227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07A9">
              <w:rPr>
                <w:rFonts w:ascii="メイリオ" w:eastAsia="メイリオ" w:hAnsi="メイリオ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38A9C3DD" wp14:editId="35DF1036">
                  <wp:simplePos x="0" y="0"/>
                  <wp:positionH relativeFrom="column">
                    <wp:posOffset>76200</wp:posOffset>
                  </wp:positionH>
                  <wp:positionV relativeFrom="paragraph">
                    <wp:posOffset>7620</wp:posOffset>
                  </wp:positionV>
                  <wp:extent cx="273685" cy="352425"/>
                  <wp:effectExtent l="0" t="0" r="5715" b="3175"/>
                  <wp:wrapNone/>
                  <wp:docPr id="1" name="図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C3DEA9-CE00-D948-96E0-3CF5BC5820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図 10">
                            <a:extLst>
                              <a:ext uri="{FF2B5EF4-FFF2-40B4-BE49-F238E27FC236}">
                                <a16:creationId xmlns:a16="http://schemas.microsoft.com/office/drawing/2014/main" id="{0AC3DEA9-CE00-D948-96E0-3CF5BC5820F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352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メイリオ" w:eastAsia="メイリオ" w:hAnsi="メイリオ"/>
                <w:sz w:val="20"/>
                <w:szCs w:val="20"/>
              </w:rPr>
              <w:tab/>
            </w:r>
            <w:r w:rsidRPr="006A07A9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ワークシート</w:t>
            </w:r>
            <w:r w:rsidR="00F66E1A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１</w:t>
            </w:r>
            <w:r w:rsidR="004319AD">
              <w:rPr>
                <w:rFonts w:ascii="メイリオ" w:eastAsia="メイリオ" w:hAnsi="メイリオ" w:hint="eastAsia"/>
                <w:b/>
                <w:sz w:val="32"/>
                <w:szCs w:val="32"/>
              </w:rPr>
              <w:t>３</w:t>
            </w:r>
          </w:p>
        </w:tc>
      </w:tr>
    </w:tbl>
    <w:p w14:paraId="1D54F3ED" w14:textId="77777777" w:rsidR="006A07A9" w:rsidRPr="006A07A9" w:rsidRDefault="006A07A9" w:rsidP="005A64F2">
      <w:pPr>
        <w:jc w:val="left"/>
        <w:rPr>
          <w:rFonts w:ascii="メイリオ" w:eastAsia="メイリオ" w:hAnsi="メイリオ"/>
          <w:sz w:val="16"/>
          <w:szCs w:val="16"/>
        </w:rPr>
      </w:pPr>
    </w:p>
    <w:p w14:paraId="2155809B" w14:textId="77777777" w:rsidR="004319AD" w:rsidRPr="004319AD" w:rsidRDefault="004319AD" w:rsidP="004319AD">
      <w:pPr>
        <w:jc w:val="left"/>
        <w:rPr>
          <w:rFonts w:ascii="メイリオ" w:eastAsia="メイリオ" w:hAnsi="メイリオ"/>
          <w:sz w:val="20"/>
          <w:szCs w:val="20"/>
        </w:rPr>
      </w:pPr>
      <w:r w:rsidRPr="004319AD">
        <w:rPr>
          <w:rFonts w:ascii="メイリオ" w:eastAsia="メイリオ" w:hAnsi="メイリオ" w:hint="eastAsia"/>
          <w:sz w:val="20"/>
          <w:szCs w:val="20"/>
        </w:rPr>
        <w:t>Lecture.１３ 社会問題を解決するビジネスを学ぶ ⑦</w:t>
      </w:r>
      <w:proofErr w:type="gramStart"/>
      <w:r w:rsidRPr="004319AD">
        <w:rPr>
          <w:rFonts w:ascii="メイリオ" w:eastAsia="メイリオ" w:hAnsi="メイリオ" w:hint="eastAsia"/>
          <w:sz w:val="20"/>
          <w:szCs w:val="20"/>
        </w:rPr>
        <w:t>聴覚障がい</w:t>
      </w:r>
      <w:proofErr w:type="gramEnd"/>
      <w:r w:rsidRPr="004319AD">
        <w:rPr>
          <w:rFonts w:ascii="メイリオ" w:eastAsia="メイリオ" w:hAnsi="メイリオ" w:hint="eastAsia"/>
          <w:sz w:val="20"/>
          <w:szCs w:val="20"/>
        </w:rPr>
        <w:t>者の強みで職場環境づくりを支援 を受講して、</w:t>
      </w:r>
    </w:p>
    <w:p w14:paraId="6833702E" w14:textId="77777777" w:rsidR="004319AD" w:rsidRPr="004319AD" w:rsidRDefault="004319AD" w:rsidP="004319AD">
      <w:pPr>
        <w:jc w:val="left"/>
        <w:rPr>
          <w:rFonts w:ascii="メイリオ" w:eastAsia="メイリオ" w:hAnsi="メイリオ"/>
          <w:sz w:val="20"/>
          <w:szCs w:val="20"/>
        </w:rPr>
      </w:pPr>
      <w:r w:rsidRPr="004319AD">
        <w:rPr>
          <w:rFonts w:ascii="メイリオ" w:eastAsia="メイリオ" w:hAnsi="メイリオ" w:hint="eastAsia"/>
          <w:sz w:val="20"/>
          <w:szCs w:val="20"/>
        </w:rPr>
        <w:t>以下の問いについて考えてみよう。</w:t>
      </w:r>
    </w:p>
    <w:p w14:paraId="6C87B15F" w14:textId="38D6D7E1" w:rsidR="005A64F2" w:rsidRPr="004319AD" w:rsidRDefault="005A64F2" w:rsidP="005A64F2">
      <w:pPr>
        <w:jc w:val="left"/>
        <w:rPr>
          <w:rFonts w:ascii="メイリオ" w:eastAsia="メイリオ" w:hAnsi="メイリオ"/>
          <w:sz w:val="20"/>
          <w:szCs w:val="20"/>
        </w:rPr>
      </w:pPr>
    </w:p>
    <w:p w14:paraId="6346D708" w14:textId="77777777" w:rsidR="004319AD" w:rsidRPr="004319AD" w:rsidRDefault="004319AD" w:rsidP="004319AD">
      <w:pPr>
        <w:jc w:val="left"/>
        <w:rPr>
          <w:rFonts w:ascii="メイリオ" w:eastAsia="メイリオ" w:hAnsi="メイリオ"/>
          <w:sz w:val="20"/>
          <w:szCs w:val="20"/>
        </w:rPr>
      </w:pPr>
      <w:r w:rsidRPr="004319AD">
        <w:rPr>
          <w:rFonts w:ascii="メイリオ" w:eastAsia="メイリオ" w:hAnsi="メイリオ" w:hint="eastAsia"/>
          <w:sz w:val="20"/>
          <w:szCs w:val="20"/>
        </w:rPr>
        <w:t>（１）オズボーンのチェックリストの９項</w:t>
      </w:r>
      <w:bookmarkStart w:id="0" w:name="_GoBack"/>
      <w:bookmarkEnd w:id="0"/>
      <w:r w:rsidRPr="004319AD">
        <w:rPr>
          <w:rFonts w:ascii="メイリオ" w:eastAsia="メイリオ" w:hAnsi="メイリオ" w:hint="eastAsia"/>
          <w:sz w:val="20"/>
          <w:szCs w:val="20"/>
        </w:rPr>
        <w:t>目を見ながら、すでにある商品・サービスに変化を加えた</w:t>
      </w:r>
    </w:p>
    <w:p w14:paraId="2FB43D7A" w14:textId="4807FA42" w:rsidR="004319AD" w:rsidRDefault="004319AD" w:rsidP="004319AD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 w:rsidRPr="004319AD">
        <w:rPr>
          <w:rFonts w:ascii="メイリオ" w:eastAsia="メイリオ" w:hAnsi="メイリオ" w:hint="eastAsia"/>
          <w:sz w:val="20"/>
          <w:szCs w:val="20"/>
        </w:rPr>
        <w:t>新しい商品・サービスを考えてみよう。</w:t>
      </w:r>
    </w:p>
    <w:p w14:paraId="75188EC4" w14:textId="77777777" w:rsidR="004319AD" w:rsidRPr="004319AD" w:rsidRDefault="004319AD" w:rsidP="004319AD">
      <w:pPr>
        <w:ind w:firstLineChars="300" w:firstLine="300"/>
        <w:jc w:val="left"/>
        <w:rPr>
          <w:rFonts w:ascii="メイリオ" w:eastAsia="メイリオ" w:hAnsi="メイリオ" w:hint="eastAsia"/>
          <w:sz w:val="10"/>
          <w:szCs w:val="20"/>
        </w:rPr>
      </w:pPr>
    </w:p>
    <w:p w14:paraId="079FFD57" w14:textId="623ADFA3" w:rsidR="00F66E1A" w:rsidRDefault="004319AD" w:rsidP="00F66E1A">
      <w:pPr>
        <w:ind w:firstLineChars="300" w:firstLine="600"/>
        <w:jc w:val="left"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/>
          <w:noProof/>
          <w:sz w:val="20"/>
          <w:szCs w:val="20"/>
        </w:rPr>
        <mc:AlternateContent>
          <mc:Choice Requires="wps">
            <w:drawing>
              <wp:inline distT="0" distB="0" distL="0" distR="0" wp14:anchorId="07A25E37" wp14:editId="08B78588">
                <wp:extent cx="5654675" cy="1551214"/>
                <wp:effectExtent l="12700" t="12700" r="9525" b="11430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4675" cy="155121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098"/>
                              <w:gridCol w:w="3203"/>
                            </w:tblGrid>
                            <w:tr w:rsidR="004319AD" w14:paraId="46C699A1" w14:textId="77777777" w:rsidTr="004319AD">
                              <w:tc>
                                <w:tcPr>
                                  <w:tcW w:w="5098" w:type="dxa"/>
                                </w:tcPr>
                                <w:p w14:paraId="5DB1BBB8" w14:textId="2A20E8EA" w:rsidR="004319AD" w:rsidRPr="004319AD" w:rsidRDefault="004319AD" w:rsidP="004319AD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①他に使い道はないか(転用できないか)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②他からアイデアを借りられないか(応用できないか)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③変えてみたらどうか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④大きくしてみたらどうか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⑤小さくしてみたらどうか</w:t>
                                  </w:r>
                                </w:p>
                              </w:tc>
                              <w:tc>
                                <w:tcPr>
                                  <w:tcW w:w="3203" w:type="dxa"/>
                                </w:tcPr>
                                <w:p w14:paraId="067B6461" w14:textId="72946324" w:rsidR="004319AD" w:rsidRPr="004319AD" w:rsidRDefault="004319AD" w:rsidP="004319AD">
                                  <w:pPr>
                                    <w:jc w:val="left"/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⑥他のもので代用できないか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⑦入れ替えてみたらどうか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⑧逆にしてみたらどうか</w:t>
                                  </w:r>
                                  <w:r w:rsidRPr="004319AD">
                                    <w:rPr>
                                      <w:rFonts w:ascii="メイリオ" w:eastAsia="メイリオ" w:hAnsi="メイリオ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br/>
                                    <w:t>⑨組み合わせてみたらどうか</w:t>
                                  </w:r>
                                </w:p>
                              </w:tc>
                            </w:tr>
                          </w:tbl>
                          <w:p w14:paraId="51969CDF" w14:textId="77777777" w:rsidR="004319AD" w:rsidRPr="004319AD" w:rsidRDefault="004319AD" w:rsidP="004319AD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10"/>
                                <w:szCs w:val="10"/>
                              </w:rPr>
                            </w:pPr>
                          </w:p>
                          <w:p w14:paraId="5517A97C" w14:textId="2D87E630" w:rsidR="004319AD" w:rsidRPr="004319AD" w:rsidRDefault="004319AD" w:rsidP="004319AD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①他に使い道はないか（転用できないか）　　　　　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⑥他のもので代用できないか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②他からアイデアを借りられないか（応用できないか)　⑦入れ替えてみたらどうか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③変えてみたらどうか　　　　　　　　　　　　　　　</w:t>
                            </w:r>
                            <w:r w:rsidRPr="004319AD"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⑧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④大きくしてみたらどうか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⑤小さくしてみたらどうか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7A25E37" id="角丸四角形 2" o:spid="_x0000_s1026" style="width:445.25pt;height:12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" filled="f" strokecolor="#4472c4 [3204]" strokeweight="2.25pt">
                <v:stroke joinstyle="miter"/>
                <v:textbox>
                  <w:txbxContent>
                    <w:tbl>
                      <w:tblPr>
                        <w:tblStyle w:val="a3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098"/>
                        <w:gridCol w:w="3203"/>
                      </w:tblGrid>
                      <w:tr w:rsidR="004319AD" w14:paraId="46C699A1" w14:textId="77777777" w:rsidTr="004319AD">
                        <w:tc>
                          <w:tcPr>
                            <w:tcW w:w="5098" w:type="dxa"/>
                          </w:tcPr>
                          <w:p w14:paraId="5DB1BBB8" w14:textId="2A20E8EA" w:rsidR="004319AD" w:rsidRPr="004319AD" w:rsidRDefault="004319AD" w:rsidP="004319AD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①他に使い道はないか(転用できないか)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②他からアイデアを借りられないか(応用できないか)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③変えてみたらどうか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④大きくしてみたらどうか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⑤小さくしてみたらどうか</w:t>
                            </w:r>
                          </w:p>
                        </w:tc>
                        <w:tc>
                          <w:tcPr>
                            <w:tcW w:w="3203" w:type="dxa"/>
                          </w:tcPr>
                          <w:p w14:paraId="067B6461" w14:textId="72946324" w:rsidR="004319AD" w:rsidRPr="004319AD" w:rsidRDefault="004319AD" w:rsidP="004319AD">
                            <w:pPr>
                              <w:jc w:val="left"/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⑥他のもので代用できないか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⑦入れ替えてみたらどうか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⑧逆にしてみたらどうか</w:t>
                            </w:r>
                            <w:r w:rsidRPr="004319AD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⑨組み合わせてみたらどうか</w:t>
                            </w:r>
                          </w:p>
                        </w:tc>
                      </w:tr>
                    </w:tbl>
                    <w:p w14:paraId="51969CDF" w14:textId="77777777" w:rsidR="004319AD" w:rsidRPr="004319AD" w:rsidRDefault="004319AD" w:rsidP="004319AD">
                      <w:pPr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10"/>
                          <w:szCs w:val="10"/>
                        </w:rPr>
                      </w:pPr>
                    </w:p>
                    <w:p w14:paraId="5517A97C" w14:textId="2D87E630" w:rsidR="004319AD" w:rsidRPr="004319AD" w:rsidRDefault="004319AD" w:rsidP="004319AD">
                      <w:pPr>
                        <w:jc w:val="left"/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①他に使い道はないか（転用できないか）　　　　　　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 xml:space="preserve">　　</w:t>
                      </w: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⑥他のもので代用できないか</w:t>
                      </w: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br/>
                        <w:t>②他からアイデアを借りられないか（応用できないか)　⑦入れ替えてみたらどうか</w:t>
                      </w: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③変えてみたらどうか　　　　　　　　　　　　　　　</w:t>
                      </w:r>
                      <w:r w:rsidRPr="004319AD">
                        <w:rPr>
                          <w:rFonts w:ascii="メイリオ" w:eastAsia="メイリオ" w:hAnsi="メイリオ"/>
                          <w:color w:val="000000" w:themeColor="text1"/>
                          <w:sz w:val="20"/>
                          <w:szCs w:val="20"/>
                        </w:rPr>
                        <w:t xml:space="preserve">  </w:t>
                      </w: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t>⑧</w:t>
                      </w: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br/>
                        <w:t>④大きくしてみたらどうか</w:t>
                      </w:r>
                      <w:r w:rsidRPr="004319AD">
                        <w:rPr>
                          <w:rFonts w:ascii="メイリオ" w:eastAsia="メイリオ" w:hAnsi="メイリオ" w:hint="eastAsia"/>
                          <w:color w:val="000000" w:themeColor="text1"/>
                          <w:sz w:val="20"/>
                          <w:szCs w:val="20"/>
                        </w:rPr>
                        <w:br/>
                        <w:t>⑤小さくしてみたらどうか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6F2F3D0F" w14:textId="6FC3DD26" w:rsidR="004319AD" w:rsidRPr="004319AD" w:rsidRDefault="004319AD" w:rsidP="004319AD">
      <w:pPr>
        <w:jc w:val="left"/>
        <w:rPr>
          <w:rFonts w:ascii="メイリオ" w:eastAsia="メイリオ" w:hAnsi="メイリオ" w:hint="eastAsia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9F1B31" w14:paraId="520E6E7D" w14:textId="77777777" w:rsidTr="009F1B31">
        <w:tc>
          <w:tcPr>
            <w:tcW w:w="10450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dashSmallGap" w:sz="4" w:space="0" w:color="BFBFBF" w:themeColor="background1" w:themeShade="BF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224"/>
            </w:tblGrid>
            <w:tr w:rsidR="009F1B31" w14:paraId="25C0C30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440598B9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18446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810D717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3D560848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2850C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4FF399B4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E6B9303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215FDC05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3E272EF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053929" w14:paraId="59767682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08B66CBE" w14:textId="77777777" w:rsidR="00053929" w:rsidRPr="009F1B31" w:rsidRDefault="00053929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9FCFA87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5D90E062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0CC592AC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1923C83D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2561C7A6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7ED0A548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  <w:tr w:rsidR="009F1B31" w14:paraId="11A64A0D" w14:textId="77777777" w:rsidTr="009F1B31">
              <w:trPr>
                <w:trHeight w:val="367"/>
              </w:trPr>
              <w:tc>
                <w:tcPr>
                  <w:tcW w:w="10224" w:type="dxa"/>
                </w:tcPr>
                <w:p w14:paraId="3334F4F6" w14:textId="77777777" w:rsidR="009F1B31" w:rsidRPr="009F1B31" w:rsidRDefault="009F1B31" w:rsidP="0085729A">
                  <w:pPr>
                    <w:spacing w:line="240" w:lineRule="exact"/>
                    <w:contextualSpacing/>
                    <w:rPr>
                      <w:rFonts w:ascii="メイリオ" w:eastAsia="メイリオ" w:hAnsi="メイリオ"/>
                      <w:sz w:val="24"/>
                    </w:rPr>
                  </w:pPr>
                </w:p>
              </w:tc>
            </w:tr>
          </w:tbl>
          <w:p w14:paraId="42DDCD01" w14:textId="0EB1840F" w:rsidR="009F1B31" w:rsidRDefault="009F1B31" w:rsidP="0085729A">
            <w:pPr>
              <w:spacing w:line="240" w:lineRule="exact"/>
              <w:contextualSpacing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</w:tbl>
    <w:p w14:paraId="47A01733" w14:textId="684970A6" w:rsidR="009C29D8" w:rsidRDefault="009C29D8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p w14:paraId="4D0004A3" w14:textId="77777777" w:rsidR="00053929" w:rsidRDefault="00053929" w:rsidP="00053929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  <w:r>
        <w:rPr>
          <w:rFonts w:ascii="メイリオ" w:eastAsia="メイリオ" w:hAnsi="メイリオ" w:hint="eastAsia"/>
          <w:sz w:val="20"/>
          <w:szCs w:val="20"/>
        </w:rPr>
        <w:t xml:space="preserve">　M</w:t>
      </w:r>
      <w:r>
        <w:rPr>
          <w:rFonts w:ascii="メイリオ" w:eastAsia="メイリオ" w:hAnsi="メイリオ"/>
          <w:sz w:val="20"/>
          <w:szCs w:val="20"/>
        </w:rPr>
        <w:t>EMO</w:t>
      </w: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53929" w14:paraId="728B4BBB" w14:textId="77777777" w:rsidTr="00DF7EFB">
        <w:trPr>
          <w:trHeight w:val="367"/>
        </w:trPr>
        <w:tc>
          <w:tcPr>
            <w:tcW w:w="10206" w:type="dxa"/>
          </w:tcPr>
          <w:p w14:paraId="14BEB0A4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4A2446D7" w14:textId="77777777" w:rsidTr="00DF7EFB">
        <w:trPr>
          <w:trHeight w:val="367"/>
        </w:trPr>
        <w:tc>
          <w:tcPr>
            <w:tcW w:w="10206" w:type="dxa"/>
          </w:tcPr>
          <w:p w14:paraId="64E54210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6C637166" w14:textId="77777777" w:rsidTr="00DF7EFB">
        <w:trPr>
          <w:trHeight w:val="367"/>
        </w:trPr>
        <w:tc>
          <w:tcPr>
            <w:tcW w:w="10206" w:type="dxa"/>
          </w:tcPr>
          <w:p w14:paraId="2CBD11D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78F667B1" w14:textId="77777777" w:rsidTr="00DF7EFB">
        <w:trPr>
          <w:trHeight w:val="367"/>
        </w:trPr>
        <w:tc>
          <w:tcPr>
            <w:tcW w:w="10206" w:type="dxa"/>
          </w:tcPr>
          <w:p w14:paraId="3E024A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0CDEB9D" w14:textId="77777777" w:rsidTr="00DF7EFB">
        <w:trPr>
          <w:trHeight w:val="367"/>
        </w:trPr>
        <w:tc>
          <w:tcPr>
            <w:tcW w:w="10206" w:type="dxa"/>
          </w:tcPr>
          <w:p w14:paraId="1FF4E3A5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5A1197AB" w14:textId="77777777" w:rsidTr="00DF7EFB">
        <w:trPr>
          <w:trHeight w:val="367"/>
        </w:trPr>
        <w:tc>
          <w:tcPr>
            <w:tcW w:w="10206" w:type="dxa"/>
          </w:tcPr>
          <w:p w14:paraId="509E0ACF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B15F6EC" w14:textId="77777777" w:rsidTr="00DF7EFB">
        <w:trPr>
          <w:trHeight w:val="367"/>
        </w:trPr>
        <w:tc>
          <w:tcPr>
            <w:tcW w:w="10206" w:type="dxa"/>
          </w:tcPr>
          <w:p w14:paraId="6FF452B6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1423AE53" w14:textId="77777777" w:rsidTr="00DF7EFB">
        <w:trPr>
          <w:trHeight w:val="367"/>
        </w:trPr>
        <w:tc>
          <w:tcPr>
            <w:tcW w:w="10206" w:type="dxa"/>
          </w:tcPr>
          <w:p w14:paraId="64AE774D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2A2B6D8E" w14:textId="77777777" w:rsidTr="00DF7EFB">
        <w:trPr>
          <w:trHeight w:val="367"/>
        </w:trPr>
        <w:tc>
          <w:tcPr>
            <w:tcW w:w="10206" w:type="dxa"/>
          </w:tcPr>
          <w:p w14:paraId="37E36877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  <w:tr w:rsidR="00053929" w14:paraId="045CCBE5" w14:textId="77777777" w:rsidTr="00DF7EFB">
        <w:trPr>
          <w:trHeight w:val="367"/>
        </w:trPr>
        <w:tc>
          <w:tcPr>
            <w:tcW w:w="10206" w:type="dxa"/>
          </w:tcPr>
          <w:p w14:paraId="5F16AFA2" w14:textId="77777777" w:rsidR="00053929" w:rsidRPr="009F1B31" w:rsidRDefault="00053929" w:rsidP="00DF7EFB">
            <w:pPr>
              <w:spacing w:line="240" w:lineRule="exact"/>
              <w:contextualSpacing/>
              <w:rPr>
                <w:rFonts w:ascii="メイリオ" w:eastAsia="メイリオ" w:hAnsi="メイリオ"/>
                <w:sz w:val="24"/>
              </w:rPr>
            </w:pPr>
          </w:p>
        </w:tc>
      </w:tr>
    </w:tbl>
    <w:p w14:paraId="5908BF84" w14:textId="77777777" w:rsidR="00590B2A" w:rsidRDefault="00590B2A" w:rsidP="0085729A">
      <w:pPr>
        <w:spacing w:line="240" w:lineRule="exact"/>
        <w:contextualSpacing/>
        <w:rPr>
          <w:rFonts w:ascii="メイリオ" w:eastAsia="メイリオ" w:hAnsi="メイリオ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1129"/>
        <w:gridCol w:w="1985"/>
        <w:gridCol w:w="1134"/>
        <w:gridCol w:w="567"/>
        <w:gridCol w:w="1559"/>
        <w:gridCol w:w="709"/>
        <w:gridCol w:w="850"/>
        <w:gridCol w:w="2517"/>
      </w:tblGrid>
      <w:tr w:rsidR="00C75EF1" w:rsidRPr="00C75EF1" w14:paraId="0F118B1A" w14:textId="77777777" w:rsidTr="00C75EF1">
        <w:trPr>
          <w:trHeight w:val="504"/>
        </w:trPr>
        <w:tc>
          <w:tcPr>
            <w:tcW w:w="1129" w:type="dxa"/>
            <w:vAlign w:val="bottom"/>
          </w:tcPr>
          <w:p w14:paraId="1A49215C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高校名</w:t>
            </w:r>
          </w:p>
        </w:tc>
        <w:tc>
          <w:tcPr>
            <w:tcW w:w="1985" w:type="dxa"/>
            <w:vAlign w:val="bottom"/>
          </w:tcPr>
          <w:p w14:paraId="02918BE2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bottom"/>
          </w:tcPr>
          <w:p w14:paraId="24B01F31" w14:textId="71B2B1E9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クラス</w:t>
            </w:r>
          </w:p>
        </w:tc>
        <w:tc>
          <w:tcPr>
            <w:tcW w:w="567" w:type="dxa"/>
            <w:vAlign w:val="bottom"/>
          </w:tcPr>
          <w:p w14:paraId="13A95639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bottom"/>
          </w:tcPr>
          <w:p w14:paraId="625D94C2" w14:textId="3DF84184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出席番号</w:t>
            </w:r>
          </w:p>
        </w:tc>
        <w:tc>
          <w:tcPr>
            <w:tcW w:w="709" w:type="dxa"/>
            <w:vAlign w:val="bottom"/>
          </w:tcPr>
          <w:p w14:paraId="3B20BE54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  <w:tc>
          <w:tcPr>
            <w:tcW w:w="850" w:type="dxa"/>
            <w:vAlign w:val="bottom"/>
          </w:tcPr>
          <w:p w14:paraId="72326CE9" w14:textId="195C7C9B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  <w:r w:rsidRPr="00C75EF1">
              <w:rPr>
                <w:rFonts w:ascii="メイリオ" w:eastAsia="メイリオ" w:hAnsi="メイリオ" w:hint="eastAsia"/>
                <w:b/>
                <w:sz w:val="26"/>
                <w:szCs w:val="26"/>
              </w:rPr>
              <w:t>名前</w:t>
            </w:r>
          </w:p>
        </w:tc>
        <w:tc>
          <w:tcPr>
            <w:tcW w:w="2517" w:type="dxa"/>
            <w:vAlign w:val="bottom"/>
          </w:tcPr>
          <w:p w14:paraId="13892307" w14:textId="77777777" w:rsidR="00C75EF1" w:rsidRPr="00C75EF1" w:rsidRDefault="00C75EF1" w:rsidP="0059583C">
            <w:pPr>
              <w:contextualSpacing/>
              <w:rPr>
                <w:rFonts w:ascii="メイリオ" w:eastAsia="メイリオ" w:hAnsi="メイリオ"/>
                <w:b/>
                <w:sz w:val="26"/>
                <w:szCs w:val="26"/>
              </w:rPr>
            </w:pPr>
          </w:p>
        </w:tc>
      </w:tr>
    </w:tbl>
    <w:p w14:paraId="0605E5E3" w14:textId="721C336D" w:rsidR="009F1B31" w:rsidRPr="001A1128" w:rsidRDefault="009F1B31" w:rsidP="0085729A">
      <w:pPr>
        <w:spacing w:line="240" w:lineRule="exact"/>
        <w:contextualSpacing/>
        <w:rPr>
          <w:rFonts w:ascii="メイリオ" w:eastAsia="メイリオ" w:hAnsi="メイリオ"/>
          <w:sz w:val="10"/>
          <w:szCs w:val="10"/>
        </w:rPr>
      </w:pPr>
    </w:p>
    <w:sectPr w:rsidR="009F1B31" w:rsidRPr="001A1128" w:rsidSect="005A64F2">
      <w:pgSz w:w="11900" w:h="16840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B433C"/>
    <w:multiLevelType w:val="hybridMultilevel"/>
    <w:tmpl w:val="806046D4"/>
    <w:lvl w:ilvl="0" w:tplc="F5D6A3A6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A0F1A9C"/>
    <w:multiLevelType w:val="hybridMultilevel"/>
    <w:tmpl w:val="0EA8BD7E"/>
    <w:lvl w:ilvl="0" w:tplc="8E365A1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E3161C"/>
    <w:multiLevelType w:val="hybridMultilevel"/>
    <w:tmpl w:val="17CAE9AE"/>
    <w:lvl w:ilvl="0" w:tplc="A90CB9C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4B3467D"/>
    <w:multiLevelType w:val="hybridMultilevel"/>
    <w:tmpl w:val="BCAED3BE"/>
    <w:lvl w:ilvl="0" w:tplc="F63AC87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DD764B"/>
    <w:multiLevelType w:val="hybridMultilevel"/>
    <w:tmpl w:val="78967BB4"/>
    <w:lvl w:ilvl="0" w:tplc="402C280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8462E5"/>
    <w:multiLevelType w:val="hybridMultilevel"/>
    <w:tmpl w:val="2A08F8BA"/>
    <w:lvl w:ilvl="0" w:tplc="9F74D5D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7087303"/>
    <w:multiLevelType w:val="hybridMultilevel"/>
    <w:tmpl w:val="7DEEA9E4"/>
    <w:lvl w:ilvl="0" w:tplc="771E54A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29A"/>
    <w:rsid w:val="00030541"/>
    <w:rsid w:val="00053929"/>
    <w:rsid w:val="001A1128"/>
    <w:rsid w:val="001A35B0"/>
    <w:rsid w:val="00214362"/>
    <w:rsid w:val="00223797"/>
    <w:rsid w:val="004319AD"/>
    <w:rsid w:val="00445A02"/>
    <w:rsid w:val="00517F74"/>
    <w:rsid w:val="00590B2A"/>
    <w:rsid w:val="0059583C"/>
    <w:rsid w:val="005A64F2"/>
    <w:rsid w:val="00645F61"/>
    <w:rsid w:val="006A07A9"/>
    <w:rsid w:val="007516B6"/>
    <w:rsid w:val="007E6505"/>
    <w:rsid w:val="00812C05"/>
    <w:rsid w:val="0085729A"/>
    <w:rsid w:val="009A6FE9"/>
    <w:rsid w:val="009C29D8"/>
    <w:rsid w:val="009F1B31"/>
    <w:rsid w:val="00A008C9"/>
    <w:rsid w:val="00A33A7C"/>
    <w:rsid w:val="00B65101"/>
    <w:rsid w:val="00B961C9"/>
    <w:rsid w:val="00C75EF1"/>
    <w:rsid w:val="00C822D0"/>
    <w:rsid w:val="00D55C9D"/>
    <w:rsid w:val="00D66169"/>
    <w:rsid w:val="00DC5319"/>
    <w:rsid w:val="00E12AE3"/>
    <w:rsid w:val="00F66E1A"/>
    <w:rsid w:val="00FA2ED1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845E66"/>
  <w15:chartTrackingRefBased/>
  <w15:docId w15:val="{9EBF891A-0918-C844-87EA-498BD296A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379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A35B0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4319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3EE2C5-1D33-0C46-B1B5-BDBF8790C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ASUKA</dc:creator>
  <cp:keywords/>
  <dc:description/>
  <cp:lastModifiedBy>小川 奈緒美</cp:lastModifiedBy>
  <cp:revision>3</cp:revision>
  <cp:lastPrinted>2022-01-12T02:25:00Z</cp:lastPrinted>
  <dcterms:created xsi:type="dcterms:W3CDTF">2022-01-12T03:32:00Z</dcterms:created>
  <dcterms:modified xsi:type="dcterms:W3CDTF">2022-01-12T03:41:00Z</dcterms:modified>
</cp:coreProperties>
</file>